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81" w:rsidRPr="00772881" w:rsidRDefault="00772881" w:rsidP="00772881">
      <w:pPr>
        <w:rPr>
          <w:b/>
        </w:rPr>
      </w:pPr>
      <w:r w:rsidRPr="00772881">
        <w:rPr>
          <w:b/>
        </w:rPr>
        <w:t xml:space="preserve">Bildlegenden: </w:t>
      </w:r>
    </w:p>
    <w:p w:rsidR="00772881" w:rsidRPr="00772881" w:rsidRDefault="00EE116E" w:rsidP="00772881">
      <w:pPr>
        <w:rPr>
          <w:b/>
        </w:rPr>
      </w:pPr>
      <w:proofErr w:type="spellStart"/>
      <w:r>
        <w:rPr>
          <w:b/>
        </w:rPr>
        <w:t>Peiden</w:t>
      </w:r>
      <w:proofErr w:type="spellEnd"/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br/>
        <w:t xml:space="preserve">Inszenierung: </w:t>
      </w:r>
      <w:r w:rsidR="00EE116E">
        <w:rPr>
          <w:b/>
        </w:rPr>
        <w:t xml:space="preserve">Bruno </w:t>
      </w:r>
      <w:proofErr w:type="spellStart"/>
      <w:r w:rsidR="00EE116E">
        <w:rPr>
          <w:b/>
        </w:rPr>
        <w:t>Cathomas</w:t>
      </w:r>
      <w:proofErr w:type="spellEnd"/>
    </w:p>
    <w:p w:rsidR="00772881" w:rsidRPr="00772881" w:rsidRDefault="00EE116E" w:rsidP="00772881">
      <w:pPr>
        <w:rPr>
          <w:b/>
        </w:rPr>
      </w:pPr>
      <w:r>
        <w:rPr>
          <w:b/>
        </w:rPr>
        <w:br/>
        <w:t>Premiere am 28</w:t>
      </w:r>
      <w:r w:rsidR="00772881" w:rsidRPr="00772881">
        <w:rPr>
          <w:b/>
        </w:rPr>
        <w:t>. September 2024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</w:rPr>
        <w:t xml:space="preserve">Mit </w:t>
      </w:r>
      <w:r w:rsidR="00C67757">
        <w:rPr>
          <w:b/>
        </w:rPr>
        <w:t xml:space="preserve">Bruno </w:t>
      </w:r>
      <w:proofErr w:type="spellStart"/>
      <w:r w:rsidR="00C67757">
        <w:rPr>
          <w:b/>
        </w:rPr>
        <w:t>Cathomas</w:t>
      </w:r>
      <w:proofErr w:type="spellEnd"/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t>Bildlegende: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C67757" w:rsidP="00772881">
      <w:pPr>
        <w:numPr>
          <w:ilvl w:val="0"/>
          <w:numId w:val="6"/>
        </w:numPr>
        <w:rPr>
          <w:b/>
          <w:lang w:val="en-US"/>
        </w:rPr>
      </w:pPr>
      <w:r>
        <w:rPr>
          <w:b/>
        </w:rPr>
        <w:t>Bruno Cathomas</w:t>
      </w:r>
      <w:bookmarkStart w:id="0" w:name="_GoBack"/>
      <w:bookmarkEnd w:id="0"/>
    </w:p>
    <w:p w:rsidR="00772881" w:rsidRPr="00772881" w:rsidRDefault="00772881" w:rsidP="00772881">
      <w:pPr>
        <w:rPr>
          <w:b/>
          <w:lang w:val="en-US"/>
        </w:rPr>
      </w:pP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Regie</w:t>
      </w:r>
      <w:r>
        <w:rPr>
          <w:b/>
          <w:bCs/>
        </w:rPr>
        <w:t xml:space="preserve"> </w:t>
      </w:r>
      <w:r w:rsidRPr="00C67757">
        <w:rPr>
          <w:b/>
          <w:bCs/>
        </w:rPr>
        <w:t>Rafael Sanchez</w:t>
      </w: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Autoren</w:t>
      </w:r>
      <w:r>
        <w:rPr>
          <w:b/>
          <w:bCs/>
        </w:rPr>
        <w:t xml:space="preserve"> </w:t>
      </w:r>
      <w:r w:rsidRPr="00C67757">
        <w:rPr>
          <w:b/>
          <w:bCs/>
        </w:rPr>
        <w:t>Rafael Sanchez</w:t>
      </w:r>
      <w:r>
        <w:rPr>
          <w:b/>
          <w:bCs/>
        </w:rPr>
        <w:t xml:space="preserve"> </w:t>
      </w:r>
      <w:r w:rsidRPr="00C67757">
        <w:rPr>
          <w:b/>
          <w:bCs/>
        </w:rPr>
        <w:t>Roman Weishaupt</w:t>
      </w:r>
    </w:p>
    <w:p w:rsidR="00C67757" w:rsidRPr="00C67757" w:rsidRDefault="00C67757" w:rsidP="00C67757">
      <w:pPr>
        <w:rPr>
          <w:b/>
          <w:bCs/>
        </w:rPr>
      </w:pPr>
      <w:proofErr w:type="spellStart"/>
      <w:r w:rsidRPr="00C67757">
        <w:rPr>
          <w:b/>
          <w:bCs/>
        </w:rPr>
        <w:t>Oeil</w:t>
      </w:r>
      <w:proofErr w:type="spellEnd"/>
      <w:r w:rsidRPr="00C67757">
        <w:rPr>
          <w:b/>
          <w:bCs/>
        </w:rPr>
        <w:t xml:space="preserve"> </w:t>
      </w:r>
      <w:proofErr w:type="spellStart"/>
      <w:r w:rsidRPr="00C67757">
        <w:rPr>
          <w:b/>
          <w:bCs/>
        </w:rPr>
        <w:t>extérieur</w:t>
      </w:r>
      <w:proofErr w:type="spellEnd"/>
      <w:r>
        <w:rPr>
          <w:b/>
          <w:bCs/>
        </w:rPr>
        <w:t xml:space="preserve"> </w:t>
      </w:r>
      <w:r w:rsidRPr="00C67757">
        <w:rPr>
          <w:b/>
          <w:bCs/>
        </w:rPr>
        <w:t>Mariano </w:t>
      </w:r>
      <w:proofErr w:type="spellStart"/>
      <w:r w:rsidRPr="00C67757">
        <w:rPr>
          <w:b/>
          <w:bCs/>
        </w:rPr>
        <w:t>Tschuor</w:t>
      </w:r>
      <w:proofErr w:type="spellEnd"/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Bühnenbild</w:t>
      </w:r>
      <w:r>
        <w:rPr>
          <w:b/>
          <w:bCs/>
        </w:rPr>
        <w:t xml:space="preserve"> </w:t>
      </w:r>
      <w:proofErr w:type="spellStart"/>
      <w:r w:rsidRPr="00C67757">
        <w:rPr>
          <w:b/>
          <w:bCs/>
        </w:rPr>
        <w:t>Duri</w:t>
      </w:r>
      <w:proofErr w:type="spellEnd"/>
      <w:r w:rsidRPr="00C67757">
        <w:rPr>
          <w:b/>
          <w:bCs/>
        </w:rPr>
        <w:t> Bischoff</w:t>
      </w: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Kostümbild</w:t>
      </w:r>
      <w:r>
        <w:rPr>
          <w:b/>
          <w:bCs/>
        </w:rPr>
        <w:t xml:space="preserve"> </w:t>
      </w:r>
      <w:r w:rsidRPr="00C67757">
        <w:rPr>
          <w:b/>
          <w:bCs/>
        </w:rPr>
        <w:t>Dominique Steinegger</w:t>
      </w: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Dramaturgie</w:t>
      </w:r>
      <w:r>
        <w:rPr>
          <w:b/>
          <w:bCs/>
        </w:rPr>
        <w:t xml:space="preserve"> </w:t>
      </w:r>
      <w:r w:rsidRPr="00C67757">
        <w:rPr>
          <w:b/>
          <w:bCs/>
        </w:rPr>
        <w:t>Martina </w:t>
      </w:r>
      <w:proofErr w:type="spellStart"/>
      <w:r w:rsidRPr="00C67757">
        <w:rPr>
          <w:b/>
          <w:bCs/>
        </w:rPr>
        <w:t>Mutzner</w:t>
      </w:r>
      <w:proofErr w:type="spellEnd"/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Video</w:t>
      </w:r>
      <w:r>
        <w:rPr>
          <w:b/>
          <w:bCs/>
        </w:rPr>
        <w:t xml:space="preserve"> </w:t>
      </w:r>
      <w:r w:rsidRPr="00C67757">
        <w:rPr>
          <w:b/>
          <w:bCs/>
        </w:rPr>
        <w:t>Robin </w:t>
      </w:r>
      <w:proofErr w:type="spellStart"/>
      <w:r w:rsidRPr="00C67757">
        <w:rPr>
          <w:b/>
          <w:bCs/>
        </w:rPr>
        <w:t>Nidecker</w:t>
      </w:r>
      <w:proofErr w:type="spellEnd"/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Licht</w:t>
      </w:r>
      <w:r>
        <w:rPr>
          <w:b/>
          <w:bCs/>
        </w:rPr>
        <w:t xml:space="preserve"> </w:t>
      </w:r>
      <w:r w:rsidRPr="00C67757">
        <w:rPr>
          <w:b/>
          <w:bCs/>
        </w:rPr>
        <w:t>Carlos </w:t>
      </w:r>
      <w:proofErr w:type="spellStart"/>
      <w:r w:rsidRPr="00C67757">
        <w:rPr>
          <w:b/>
          <w:bCs/>
        </w:rPr>
        <w:t>Marquerie</w:t>
      </w:r>
      <w:proofErr w:type="spellEnd"/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Regieassistenzen</w:t>
      </w:r>
      <w:r>
        <w:rPr>
          <w:b/>
          <w:bCs/>
        </w:rPr>
        <w:t xml:space="preserve"> </w:t>
      </w:r>
      <w:proofErr w:type="spellStart"/>
      <w:r w:rsidRPr="00C67757">
        <w:rPr>
          <w:b/>
          <w:bCs/>
        </w:rPr>
        <w:t>Alvise</w:t>
      </w:r>
      <w:proofErr w:type="spellEnd"/>
      <w:r w:rsidRPr="00C67757">
        <w:rPr>
          <w:b/>
          <w:bCs/>
        </w:rPr>
        <w:t> Lindenberger</w:t>
      </w:r>
      <w:r w:rsidRPr="00C67757">
        <w:rPr>
          <w:b/>
          <w:bCs/>
        </w:rPr>
        <w:br/>
      </w:r>
      <w:proofErr w:type="spellStart"/>
      <w:r w:rsidRPr="00C67757">
        <w:rPr>
          <w:b/>
          <w:bCs/>
        </w:rPr>
        <w:t>Flurin</w:t>
      </w:r>
      <w:proofErr w:type="spellEnd"/>
      <w:r w:rsidRPr="00C67757">
        <w:rPr>
          <w:b/>
          <w:bCs/>
        </w:rPr>
        <w:t> Schütz</w:t>
      </w: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Technik</w:t>
      </w:r>
      <w:r>
        <w:rPr>
          <w:b/>
          <w:bCs/>
        </w:rPr>
        <w:t xml:space="preserve"> </w:t>
      </w:r>
      <w:r w:rsidRPr="00C67757">
        <w:rPr>
          <w:b/>
          <w:bCs/>
        </w:rPr>
        <w:t>Michael </w:t>
      </w:r>
      <w:proofErr w:type="spellStart"/>
      <w:r w:rsidRPr="00C67757">
        <w:rPr>
          <w:b/>
          <w:bCs/>
        </w:rPr>
        <w:t>Frigerio</w:t>
      </w:r>
      <w:proofErr w:type="spellEnd"/>
      <w:r w:rsidRPr="00C67757">
        <w:rPr>
          <w:b/>
          <w:bCs/>
        </w:rPr>
        <w:br/>
        <w:t>Hannes Fopp</w:t>
      </w:r>
      <w:r>
        <w:rPr>
          <w:b/>
          <w:bCs/>
        </w:rPr>
        <w:t xml:space="preserve"> </w:t>
      </w:r>
      <w:r w:rsidRPr="00C67757">
        <w:rPr>
          <w:b/>
          <w:bCs/>
        </w:rPr>
        <w:t>Celine Keller</w:t>
      </w:r>
      <w:r w:rsidRPr="00C67757">
        <w:rPr>
          <w:b/>
          <w:bCs/>
        </w:rPr>
        <w:br/>
        <w:t xml:space="preserve">Saskia van </w:t>
      </w:r>
      <w:proofErr w:type="spellStart"/>
      <w:r w:rsidRPr="00C67757">
        <w:rPr>
          <w:b/>
          <w:bCs/>
        </w:rPr>
        <w:t>de</w:t>
      </w:r>
      <w:proofErr w:type="spellEnd"/>
      <w:r w:rsidRPr="00C67757">
        <w:rPr>
          <w:b/>
          <w:bCs/>
        </w:rPr>
        <w:t xml:space="preserve"> </w:t>
      </w:r>
      <w:proofErr w:type="spellStart"/>
      <w:r w:rsidRPr="00C67757">
        <w:rPr>
          <w:b/>
          <w:bCs/>
        </w:rPr>
        <w:t>Wal</w:t>
      </w:r>
      <w:proofErr w:type="spellEnd"/>
      <w:r>
        <w:rPr>
          <w:b/>
          <w:bCs/>
        </w:rPr>
        <w:t xml:space="preserve"> </w:t>
      </w:r>
      <w:r w:rsidRPr="00C67757">
        <w:rPr>
          <w:b/>
          <w:bCs/>
        </w:rPr>
        <w:t>Produktionsleitung</w:t>
      </w:r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Hannes </w:t>
      </w:r>
      <w:proofErr w:type="spellStart"/>
      <w:r w:rsidRPr="00C67757">
        <w:rPr>
          <w:b/>
          <w:bCs/>
        </w:rPr>
        <w:t>Fister</w:t>
      </w:r>
      <w:proofErr w:type="spellEnd"/>
      <w:r>
        <w:rPr>
          <w:b/>
          <w:bCs/>
        </w:rPr>
        <w:t xml:space="preserve"> </w:t>
      </w:r>
      <w:r w:rsidRPr="00C67757">
        <w:rPr>
          <w:b/>
          <w:bCs/>
        </w:rPr>
        <w:t>Produktionsassistenz</w:t>
      </w:r>
    </w:p>
    <w:p w:rsidR="00C67757" w:rsidRPr="00C67757" w:rsidRDefault="00C67757" w:rsidP="00C67757">
      <w:pPr>
        <w:rPr>
          <w:b/>
          <w:bCs/>
        </w:rPr>
      </w:pPr>
      <w:proofErr w:type="spellStart"/>
      <w:r w:rsidRPr="00C67757">
        <w:rPr>
          <w:b/>
          <w:bCs/>
        </w:rPr>
        <w:t>Laurin</w:t>
      </w:r>
      <w:proofErr w:type="spellEnd"/>
      <w:r w:rsidRPr="00C67757">
        <w:rPr>
          <w:b/>
          <w:bCs/>
        </w:rPr>
        <w:t> Bieler</w:t>
      </w:r>
      <w:r>
        <w:rPr>
          <w:b/>
          <w:bCs/>
        </w:rPr>
        <w:t xml:space="preserve"> </w:t>
      </w:r>
      <w:r w:rsidRPr="00C67757">
        <w:rPr>
          <w:b/>
          <w:bCs/>
        </w:rPr>
        <w:t>Übertitel</w:t>
      </w:r>
    </w:p>
    <w:p w:rsidR="00C67757" w:rsidRPr="00C67757" w:rsidRDefault="00C67757" w:rsidP="00C67757">
      <w:pPr>
        <w:rPr>
          <w:b/>
          <w:bCs/>
        </w:rPr>
      </w:pPr>
      <w:proofErr w:type="spellStart"/>
      <w:r w:rsidRPr="00C67757">
        <w:rPr>
          <w:b/>
          <w:bCs/>
        </w:rPr>
        <w:t>Flurin</w:t>
      </w:r>
      <w:proofErr w:type="spellEnd"/>
      <w:r w:rsidRPr="00C67757">
        <w:rPr>
          <w:b/>
          <w:bCs/>
        </w:rPr>
        <w:t> Schütz</w:t>
      </w:r>
      <w:r>
        <w:rPr>
          <w:b/>
          <w:bCs/>
        </w:rPr>
        <w:t xml:space="preserve"> </w:t>
      </w:r>
      <w:r w:rsidRPr="00C67757">
        <w:rPr>
          <w:b/>
          <w:bCs/>
        </w:rPr>
        <w:t>Martina </w:t>
      </w:r>
      <w:proofErr w:type="spellStart"/>
      <w:r w:rsidRPr="00C67757">
        <w:rPr>
          <w:b/>
          <w:bCs/>
        </w:rPr>
        <w:t>Mutzner</w:t>
      </w:r>
      <w:proofErr w:type="spellEnd"/>
    </w:p>
    <w:p w:rsidR="00C67757" w:rsidRPr="00C67757" w:rsidRDefault="00C67757" w:rsidP="00C67757">
      <w:pPr>
        <w:rPr>
          <w:b/>
          <w:bCs/>
        </w:rPr>
      </w:pPr>
      <w:r w:rsidRPr="00C67757">
        <w:rPr>
          <w:b/>
          <w:bCs/>
        </w:rPr>
        <w:t>Fotos</w:t>
      </w:r>
      <w:r>
        <w:rPr>
          <w:b/>
          <w:bCs/>
        </w:rPr>
        <w:t xml:space="preserve"> </w:t>
      </w:r>
      <w:proofErr w:type="spellStart"/>
      <w:r w:rsidRPr="00C67757">
        <w:rPr>
          <w:b/>
          <w:bCs/>
        </w:rPr>
        <w:t>Flurin</w:t>
      </w:r>
      <w:proofErr w:type="spellEnd"/>
      <w:r w:rsidRPr="00C67757">
        <w:rPr>
          <w:b/>
          <w:bCs/>
        </w:rPr>
        <w:t> Schütz</w:t>
      </w:r>
      <w:r w:rsidRPr="00C67757">
        <w:rPr>
          <w:b/>
          <w:bCs/>
        </w:rPr>
        <w:br/>
        <w:t>Theater Chur</w:t>
      </w:r>
      <w:r>
        <w:rPr>
          <w:b/>
          <w:bCs/>
        </w:rPr>
        <w:t xml:space="preserve"> </w:t>
      </w:r>
      <w:r w:rsidRPr="00C67757">
        <w:rPr>
          <w:b/>
          <w:bCs/>
        </w:rPr>
        <w:t>Foto Gross</w:t>
      </w:r>
      <w:r w:rsidRPr="00C67757">
        <w:rPr>
          <w:b/>
          <w:bCs/>
        </w:rPr>
        <w:br/>
        <w:t>Yanik </w:t>
      </w:r>
      <w:proofErr w:type="spellStart"/>
      <w:r w:rsidRPr="00C67757">
        <w:rPr>
          <w:b/>
          <w:bCs/>
        </w:rPr>
        <w:t>Bürkli</w:t>
      </w:r>
      <w:proofErr w:type="spellEnd"/>
    </w:p>
    <w:p w:rsidR="0030774C" w:rsidRPr="004F5B1A" w:rsidRDefault="0030774C" w:rsidP="004F5B1A"/>
    <w:sectPr w:rsidR="0030774C" w:rsidRPr="004F5B1A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21D931AA"/>
    <w:multiLevelType w:val="hybridMultilevel"/>
    <w:tmpl w:val="A418D2E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301B4D"/>
    <w:rsid w:val="0030774C"/>
    <w:rsid w:val="003527B4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72881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C67757"/>
    <w:rsid w:val="00D262C1"/>
    <w:rsid w:val="00D26F89"/>
    <w:rsid w:val="00D72024"/>
    <w:rsid w:val="00DC0E1D"/>
    <w:rsid w:val="00E161C5"/>
    <w:rsid w:val="00E34A54"/>
    <w:rsid w:val="00E6715D"/>
    <w:rsid w:val="00E97CA8"/>
    <w:rsid w:val="00EE116E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7AB5240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147311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4918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47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8439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4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26846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27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7163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6333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6182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5237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9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6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1287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75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1207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2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7191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0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4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0687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0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6075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4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31105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0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394156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19917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5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8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88204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4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5012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34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952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55671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74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3269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5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1007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853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1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1053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6136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0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7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68508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10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554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9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22467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4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9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80</Words>
  <Characters>561</Characters>
  <Application>Microsoft Office Word</Application>
  <DocSecurity>0</DocSecurity>
  <Lines>31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2024-09-26T10:19:00Z</dcterms:created>
  <dcterms:modified xsi:type="dcterms:W3CDTF">2024-09-26T10:24:00Z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0de9b5985cbd71ac1f080aa3e99b0d6f9f6400e84a9fa08733f06787796be376</vt:lpwstr>
  </property>
</Properties>
</file>